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36CD7" w14:textId="77777777" w:rsidR="00066E9A" w:rsidRPr="00DA0EA0" w:rsidRDefault="00066E9A" w:rsidP="00066E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A0360E6" w14:textId="0C1616F6" w:rsidR="00066E9A" w:rsidRPr="008D5910" w:rsidRDefault="00A251F5" w:rsidP="00066E9A">
      <w:pPr>
        <w:tabs>
          <w:tab w:val="left" w:pos="363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8D5910">
        <w:rPr>
          <w:rFonts w:eastAsia="Times New Roman" w:cstheme="minorHAnsi"/>
          <w:b/>
          <w:sz w:val="24"/>
          <w:szCs w:val="24"/>
        </w:rPr>
        <w:t>RASPORED POLAGANJA PRIJEMNOG ISPITA</w:t>
      </w:r>
    </w:p>
    <w:p w14:paraId="60C8ED27" w14:textId="516D2CDD" w:rsidR="001643E8" w:rsidRPr="008D5910" w:rsidRDefault="001643E8" w:rsidP="00066E9A">
      <w:pPr>
        <w:tabs>
          <w:tab w:val="left" w:pos="363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8D5910">
        <w:rPr>
          <w:rFonts w:eastAsia="Times New Roman" w:cstheme="minorHAnsi"/>
          <w:b/>
          <w:sz w:val="24"/>
          <w:szCs w:val="24"/>
        </w:rPr>
        <w:t>NA MASTER STUDIJSKOM PROGRAMU STUDIJE RODA</w:t>
      </w:r>
    </w:p>
    <w:p w14:paraId="4EA94DDE" w14:textId="77777777" w:rsidR="00066E9A" w:rsidRPr="00DA0EA0" w:rsidRDefault="00066E9A" w:rsidP="00066E9A">
      <w:pPr>
        <w:tabs>
          <w:tab w:val="left" w:pos="363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6598279F" w14:textId="77777777" w:rsidR="00066E9A" w:rsidRPr="00DA0EA0" w:rsidRDefault="00066E9A" w:rsidP="00066E9A">
      <w:pPr>
        <w:tabs>
          <w:tab w:val="left" w:pos="3630"/>
        </w:tabs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467B9A02" w14:textId="61A5044C" w:rsidR="00A251F5" w:rsidRPr="00DA0EA0" w:rsidRDefault="00A251F5" w:rsidP="00DA0EA0">
      <w:pPr>
        <w:pStyle w:val="ListParagraph"/>
        <w:numPr>
          <w:ilvl w:val="0"/>
          <w:numId w:val="1"/>
        </w:numPr>
        <w:tabs>
          <w:tab w:val="left" w:pos="654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643E8">
        <w:rPr>
          <w:rFonts w:eastAsia="Times New Roman" w:cstheme="minorHAnsi"/>
          <w:b/>
          <w:sz w:val="24"/>
          <w:szCs w:val="24"/>
        </w:rPr>
        <w:t xml:space="preserve">Prijemni ispit </w:t>
      </w:r>
      <w:r w:rsidR="008D5910">
        <w:rPr>
          <w:rFonts w:eastAsia="Times New Roman" w:cstheme="minorHAnsi"/>
          <w:b/>
          <w:sz w:val="24"/>
          <w:szCs w:val="24"/>
        </w:rPr>
        <w:t xml:space="preserve">za </w:t>
      </w:r>
      <w:bookmarkStart w:id="0" w:name="_GoBack"/>
      <w:bookmarkEnd w:id="0"/>
      <w:r w:rsidRPr="001643E8">
        <w:rPr>
          <w:rFonts w:eastAsia="Times New Roman" w:cstheme="minorHAnsi"/>
          <w:b/>
          <w:sz w:val="24"/>
          <w:szCs w:val="24"/>
        </w:rPr>
        <w:t>upis na prvu godinu</w:t>
      </w:r>
      <w:r w:rsidRPr="00DA0EA0">
        <w:rPr>
          <w:rFonts w:eastAsia="Times New Roman" w:cstheme="minorHAnsi"/>
          <w:sz w:val="24"/>
          <w:szCs w:val="24"/>
        </w:rPr>
        <w:t xml:space="preserve"> master akademskog interdisciplinarnog </w:t>
      </w:r>
      <w:r w:rsidRPr="001643E8">
        <w:rPr>
          <w:rFonts w:eastAsia="Times New Roman" w:cstheme="minorHAnsi"/>
          <w:b/>
          <w:sz w:val="24"/>
          <w:szCs w:val="24"/>
        </w:rPr>
        <w:t>studijskog programa Studije roda</w:t>
      </w:r>
      <w:r w:rsidRPr="00DA0EA0">
        <w:rPr>
          <w:rFonts w:eastAsia="Times New Roman" w:cstheme="minorHAnsi"/>
          <w:sz w:val="24"/>
          <w:szCs w:val="24"/>
        </w:rPr>
        <w:t xml:space="preserve"> na Institutu za interdisciplinarne i multidisciplinarne studije UCG, u studijskoj 2025/26. godini, </w:t>
      </w:r>
      <w:r w:rsidRPr="008D5910">
        <w:rPr>
          <w:rFonts w:eastAsia="Times New Roman" w:cstheme="minorHAnsi"/>
          <w:b/>
          <w:sz w:val="24"/>
          <w:szCs w:val="24"/>
        </w:rPr>
        <w:t xml:space="preserve">polagaće se dana </w:t>
      </w:r>
      <w:r w:rsidR="00FA3720" w:rsidRPr="008D5910">
        <w:rPr>
          <w:rFonts w:eastAsia="Times New Roman" w:cstheme="minorHAnsi"/>
          <w:b/>
          <w:sz w:val="24"/>
          <w:szCs w:val="24"/>
        </w:rPr>
        <w:t xml:space="preserve">24. septembra </w:t>
      </w:r>
      <w:r w:rsidRPr="008D5910">
        <w:rPr>
          <w:rFonts w:eastAsia="Times New Roman" w:cstheme="minorHAnsi"/>
          <w:b/>
          <w:sz w:val="24"/>
          <w:szCs w:val="24"/>
        </w:rPr>
        <w:t xml:space="preserve">u </w:t>
      </w:r>
      <w:r w:rsidR="00FA3720" w:rsidRPr="008D5910">
        <w:rPr>
          <w:rFonts w:eastAsia="Times New Roman" w:cstheme="minorHAnsi"/>
          <w:b/>
          <w:sz w:val="24"/>
          <w:szCs w:val="24"/>
        </w:rPr>
        <w:t xml:space="preserve">10:00 </w:t>
      </w:r>
      <w:r w:rsidRPr="008D5910">
        <w:rPr>
          <w:rFonts w:eastAsia="Times New Roman" w:cstheme="minorHAnsi"/>
          <w:b/>
          <w:sz w:val="24"/>
          <w:szCs w:val="24"/>
        </w:rPr>
        <w:t>časova</w:t>
      </w:r>
      <w:r w:rsidRPr="00DA0EA0">
        <w:rPr>
          <w:rFonts w:eastAsia="Times New Roman" w:cstheme="minorHAnsi"/>
          <w:sz w:val="24"/>
          <w:szCs w:val="24"/>
        </w:rPr>
        <w:t xml:space="preserve"> u prostorijama Instituta (ul. Jaglike Adžić bb – Ekološki održiva zgrada, u kampusu UCG)</w:t>
      </w:r>
    </w:p>
    <w:p w14:paraId="3C7BF8BE" w14:textId="77777777" w:rsidR="00A251F5" w:rsidRPr="00DA0EA0" w:rsidRDefault="00A251F5" w:rsidP="00A251F5">
      <w:pPr>
        <w:pStyle w:val="ListParagraph"/>
        <w:tabs>
          <w:tab w:val="left" w:pos="654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934F560" w14:textId="4F7DC718" w:rsidR="00066E9A" w:rsidRPr="00DA0EA0" w:rsidRDefault="00066E9A" w:rsidP="00DA0EA0">
      <w:pPr>
        <w:pStyle w:val="ListParagraph"/>
        <w:numPr>
          <w:ilvl w:val="0"/>
          <w:numId w:val="1"/>
        </w:numPr>
        <w:tabs>
          <w:tab w:val="left" w:pos="654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A0EA0">
        <w:rPr>
          <w:rFonts w:eastAsia="Times New Roman" w:cstheme="minorHAnsi"/>
          <w:sz w:val="24"/>
          <w:szCs w:val="24"/>
        </w:rPr>
        <w:t xml:space="preserve">Strukturu prijemnog ispita za upis na </w:t>
      </w:r>
      <w:r w:rsidR="003E31FB" w:rsidRPr="00DA0EA0">
        <w:rPr>
          <w:rFonts w:eastAsia="Times New Roman" w:cstheme="minorHAnsi"/>
          <w:sz w:val="24"/>
          <w:szCs w:val="24"/>
        </w:rPr>
        <w:t xml:space="preserve">prvu godinu master akademskog interdisciplinarnog studijskog programa </w:t>
      </w:r>
      <w:r w:rsidR="006F3CBC" w:rsidRPr="008D5910">
        <w:rPr>
          <w:rFonts w:eastAsia="Times New Roman" w:cstheme="minorHAnsi"/>
          <w:sz w:val="24"/>
          <w:szCs w:val="24"/>
        </w:rPr>
        <w:t>Studije roda</w:t>
      </w:r>
      <w:r w:rsidR="00A251F5" w:rsidRPr="00DA0EA0">
        <w:rPr>
          <w:rFonts w:eastAsia="Times New Roman" w:cstheme="minorHAnsi"/>
          <w:sz w:val="24"/>
          <w:szCs w:val="24"/>
        </w:rPr>
        <w:t xml:space="preserve">  </w:t>
      </w:r>
      <w:r w:rsidR="003E31FB" w:rsidRPr="00DA0EA0">
        <w:rPr>
          <w:rFonts w:eastAsia="Times New Roman" w:cstheme="minorHAnsi"/>
          <w:sz w:val="24"/>
          <w:szCs w:val="24"/>
        </w:rPr>
        <w:t xml:space="preserve">čini pisani test </w:t>
      </w:r>
      <w:r w:rsidRPr="00DA0EA0">
        <w:rPr>
          <w:rFonts w:eastAsia="Times New Roman" w:cstheme="minorHAnsi"/>
          <w:sz w:val="24"/>
          <w:szCs w:val="24"/>
        </w:rPr>
        <w:t xml:space="preserve"> </w:t>
      </w:r>
      <w:r w:rsidR="003E31FB" w:rsidRPr="00DA0EA0">
        <w:rPr>
          <w:rFonts w:eastAsia="Times New Roman" w:cstheme="minorHAnsi"/>
          <w:sz w:val="24"/>
          <w:szCs w:val="24"/>
        </w:rPr>
        <w:t xml:space="preserve">iz oblasti </w:t>
      </w:r>
      <w:r w:rsidR="006F3CBC" w:rsidRPr="008D5910">
        <w:rPr>
          <w:rFonts w:eastAsia="Times New Roman" w:cstheme="minorHAnsi"/>
          <w:sz w:val="24"/>
          <w:szCs w:val="24"/>
        </w:rPr>
        <w:t>o</w:t>
      </w:r>
      <w:r w:rsidR="003E31FB" w:rsidRPr="008D5910">
        <w:rPr>
          <w:rFonts w:eastAsia="Times New Roman" w:cstheme="minorHAnsi"/>
          <w:sz w:val="24"/>
          <w:szCs w:val="24"/>
        </w:rPr>
        <w:t>pšte kulture</w:t>
      </w:r>
      <w:r w:rsidR="006F3CBC" w:rsidRPr="00DA0EA0">
        <w:rPr>
          <w:rFonts w:eastAsia="Times New Roman" w:cstheme="minorHAnsi"/>
          <w:sz w:val="24"/>
          <w:szCs w:val="24"/>
        </w:rPr>
        <w:t xml:space="preserve">, obima 25 pitanja, </w:t>
      </w:r>
      <w:r w:rsidR="00FA3720" w:rsidRPr="00DA0EA0">
        <w:rPr>
          <w:rFonts w:eastAsia="Times New Roman" w:cstheme="minorHAnsi"/>
          <w:sz w:val="24"/>
          <w:szCs w:val="24"/>
        </w:rPr>
        <w:t>a</w:t>
      </w:r>
      <w:r w:rsidR="006F3CBC" w:rsidRPr="00DA0EA0">
        <w:rPr>
          <w:rFonts w:eastAsia="Times New Roman" w:cstheme="minorHAnsi"/>
          <w:sz w:val="24"/>
          <w:szCs w:val="24"/>
        </w:rPr>
        <w:t xml:space="preserve"> maksimalan broj bodova koji kandidat može da osvoji na prijemnom ispitu iznosi 50 bodova.</w:t>
      </w:r>
    </w:p>
    <w:p w14:paraId="6F376E14" w14:textId="77777777" w:rsidR="006F3CBC" w:rsidRPr="00DA0EA0" w:rsidRDefault="006F3CBC" w:rsidP="00AF4EC7">
      <w:pPr>
        <w:pStyle w:val="ListParagraph"/>
        <w:tabs>
          <w:tab w:val="left" w:pos="654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65AA1CC" w14:textId="274BC7AD" w:rsidR="006F3CBC" w:rsidRPr="00DA0EA0" w:rsidRDefault="006F3CBC" w:rsidP="00DA0EA0">
      <w:pPr>
        <w:pStyle w:val="ListParagraph"/>
        <w:numPr>
          <w:ilvl w:val="0"/>
          <w:numId w:val="1"/>
        </w:numPr>
        <w:tabs>
          <w:tab w:val="left" w:pos="654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A0EA0">
        <w:rPr>
          <w:rFonts w:eastAsia="Times New Roman" w:cstheme="minorHAnsi"/>
          <w:sz w:val="24"/>
          <w:szCs w:val="24"/>
        </w:rPr>
        <w:t>Kandidati za upis, na prijemnom ispitu moraju da polože više od 50% pisanog testa, kako bi se kvalifikovali za mjesto na Rang listi, u skladu sa Odlukom Centra za unapređenje kvaliteta UCG</w:t>
      </w:r>
      <w:r w:rsidR="00A251F5" w:rsidRPr="00DA0EA0">
        <w:rPr>
          <w:rFonts w:eastAsia="Times New Roman" w:cstheme="minorHAnsi"/>
          <w:sz w:val="24"/>
          <w:szCs w:val="24"/>
        </w:rPr>
        <w:t>.</w:t>
      </w:r>
    </w:p>
    <w:p w14:paraId="645EEE6E" w14:textId="77777777" w:rsidR="001643E8" w:rsidRPr="001643E8" w:rsidRDefault="001643E8" w:rsidP="001643E8">
      <w:pPr>
        <w:pStyle w:val="Body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A151BF8" w14:textId="77777777" w:rsidR="00DA0EA0" w:rsidRPr="00DA0EA0" w:rsidRDefault="00DA0EA0" w:rsidP="00DA0EA0">
      <w:pPr>
        <w:pStyle w:val="Body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A0EA0">
        <w:rPr>
          <w:rFonts w:asciiTheme="minorHAnsi" w:hAnsiTheme="minorHAnsi" w:cstheme="minorHAnsi"/>
          <w:sz w:val="24"/>
          <w:szCs w:val="24"/>
        </w:rPr>
        <w:t xml:space="preserve">Potrebno je da kandidati na prijemnom ispitu donesu lični dokument </w:t>
      </w:r>
      <w:r>
        <w:rPr>
          <w:rFonts w:asciiTheme="minorHAnsi" w:hAnsiTheme="minorHAnsi" w:cstheme="minorHAnsi"/>
          <w:sz w:val="24"/>
          <w:szCs w:val="24"/>
        </w:rPr>
        <w:t>u cilju</w:t>
      </w:r>
      <w:r w:rsidRPr="00DA0EA0">
        <w:rPr>
          <w:rFonts w:asciiTheme="minorHAnsi" w:hAnsiTheme="minorHAnsi" w:cstheme="minorHAnsi"/>
          <w:sz w:val="24"/>
          <w:szCs w:val="24"/>
        </w:rPr>
        <w:t xml:space="preserve"> identifikacije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D79B495" w14:textId="66DE9C75" w:rsidR="00A251F5" w:rsidRPr="00DA0EA0" w:rsidRDefault="00DA0EA0" w:rsidP="00DA0EA0">
      <w:pPr>
        <w:pStyle w:val="Body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A0EA0">
        <w:rPr>
          <w:rFonts w:eastAsia="Times New Roman" w:cstheme="minorHAnsi"/>
          <w:sz w:val="24"/>
          <w:szCs w:val="24"/>
        </w:rPr>
        <w:t xml:space="preserve"> </w:t>
      </w:r>
    </w:p>
    <w:sectPr w:rsidR="00A251F5" w:rsidRPr="00DA0EA0" w:rsidSect="00066E9A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590"/>
    <w:multiLevelType w:val="hybridMultilevel"/>
    <w:tmpl w:val="FB6C0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865E9"/>
    <w:multiLevelType w:val="hybridMultilevel"/>
    <w:tmpl w:val="38C8D53A"/>
    <w:lvl w:ilvl="0" w:tplc="909A0A2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0A3A"/>
    <w:multiLevelType w:val="hybridMultilevel"/>
    <w:tmpl w:val="E32A73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D4F27"/>
    <w:multiLevelType w:val="hybridMultilevel"/>
    <w:tmpl w:val="1EA4C8F0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D5454"/>
    <w:multiLevelType w:val="hybridMultilevel"/>
    <w:tmpl w:val="9118C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8E"/>
    <w:rsid w:val="00066E9A"/>
    <w:rsid w:val="001643E8"/>
    <w:rsid w:val="003425F8"/>
    <w:rsid w:val="003E31FB"/>
    <w:rsid w:val="004A774A"/>
    <w:rsid w:val="0056243F"/>
    <w:rsid w:val="005E29CA"/>
    <w:rsid w:val="006F3CBC"/>
    <w:rsid w:val="00873A36"/>
    <w:rsid w:val="008D5910"/>
    <w:rsid w:val="00927F8E"/>
    <w:rsid w:val="00A151DF"/>
    <w:rsid w:val="00A251F5"/>
    <w:rsid w:val="00AF4EC7"/>
    <w:rsid w:val="00C74517"/>
    <w:rsid w:val="00CD3A29"/>
    <w:rsid w:val="00D03AA0"/>
    <w:rsid w:val="00DA0EA0"/>
    <w:rsid w:val="00E6525F"/>
    <w:rsid w:val="00FA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C4CF"/>
  <w15:chartTrackingRefBased/>
  <w15:docId w15:val="{C78EC35A-2A58-41D3-9754-E45FC6EF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E9A"/>
    <w:pPr>
      <w:spacing w:line="259" w:lineRule="auto"/>
    </w:pPr>
    <w:rPr>
      <w:noProof/>
      <w:kern w:val="0"/>
      <w:sz w:val="22"/>
      <w:szCs w:val="22"/>
      <w:lang w:val="sr-Latn-M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F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F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F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F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F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F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F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F8E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basedOn w:val="Normal"/>
    <w:rsid w:val="00DA0EA0"/>
    <w:pPr>
      <w:spacing w:after="0" w:line="240" w:lineRule="auto"/>
    </w:pPr>
    <w:rPr>
      <w:rFonts w:ascii="Helvetica Neue" w:hAnsi="Helvetica Neue" w:cs="Times New Roman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Dragana</cp:lastModifiedBy>
  <cp:revision>3</cp:revision>
  <dcterms:created xsi:type="dcterms:W3CDTF">2025-09-22T08:08:00Z</dcterms:created>
  <dcterms:modified xsi:type="dcterms:W3CDTF">2025-09-22T08:56:00Z</dcterms:modified>
</cp:coreProperties>
</file>